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E66" w:rsidRPr="007F0E66" w:rsidRDefault="00B91EBA" w:rsidP="00B91EBA">
      <w:pPr>
        <w:widowControl/>
        <w:shd w:val="clear" w:color="auto" w:fill="FFFFFF"/>
        <w:spacing w:after="240"/>
        <w:ind w:firstLineChars="100" w:firstLine="210"/>
        <w:jc w:val="left"/>
        <w:rPr>
          <w:rFonts w:ascii="Arial" w:eastAsia="ＭＳ Ｐゴシック" w:hAnsi="Arial" w:cs="Arial"/>
          <w:color w:val="000000"/>
          <w:kern w:val="0"/>
          <w:szCs w:val="21"/>
        </w:rPr>
      </w:pPr>
      <w:r>
        <w:rPr>
          <w:rFonts w:ascii="Arial" w:eastAsia="ＭＳ Ｐゴシック" w:hAnsi="Arial" w:cs="Arial" w:hint="eastAsia"/>
          <w:color w:val="000000"/>
          <w:kern w:val="0"/>
          <w:szCs w:val="21"/>
        </w:rPr>
        <w:t>７</w:t>
      </w:r>
      <w:r w:rsidR="007F0E66" w:rsidRPr="007F0E66">
        <w:rPr>
          <w:rFonts w:ascii="Arial" w:eastAsia="ＭＳ Ｐゴシック" w:hAnsi="Arial" w:cs="Arial"/>
          <w:color w:val="000000"/>
          <w:kern w:val="0"/>
          <w:szCs w:val="21"/>
        </w:rPr>
        <w:t>月は、</w:t>
      </w:r>
      <w:r>
        <w:rPr>
          <w:rFonts w:ascii="Arial" w:eastAsia="ＭＳ Ｐゴシック" w:hAnsi="Arial" w:cs="Arial" w:hint="eastAsia"/>
          <w:color w:val="000000"/>
          <w:kern w:val="0"/>
          <w:szCs w:val="21"/>
        </w:rPr>
        <w:t>「小さな空間のデザイン設計を学ぶ</w:t>
      </w:r>
      <w:r w:rsidR="007F0E66" w:rsidRPr="007F0E66">
        <w:rPr>
          <w:rFonts w:ascii="Arial" w:eastAsia="ＭＳ Ｐゴシック" w:hAnsi="Arial" w:cs="Arial"/>
          <w:color w:val="000000"/>
          <w:kern w:val="0"/>
          <w:szCs w:val="21"/>
        </w:rPr>
        <w:t>」をテーマに</w:t>
      </w:r>
      <w:r>
        <w:rPr>
          <w:rFonts w:ascii="Arial" w:eastAsia="ＭＳ Ｐゴシック" w:hAnsi="Arial" w:cs="Arial" w:hint="eastAsia"/>
          <w:color w:val="000000"/>
          <w:kern w:val="0"/>
          <w:szCs w:val="21"/>
        </w:rPr>
        <w:t>花と緑の先進地視察、庭園のデザイン演習、環境学習として樹木や昆虫の識別法</w:t>
      </w:r>
      <w:r w:rsidR="007F0E66" w:rsidRPr="007F0E66">
        <w:rPr>
          <w:rFonts w:ascii="Arial" w:eastAsia="ＭＳ Ｐゴシック" w:hAnsi="Arial" w:cs="Arial"/>
          <w:color w:val="000000"/>
          <w:kern w:val="0"/>
          <w:szCs w:val="21"/>
        </w:rPr>
        <w:t>について学びました。</w:t>
      </w:r>
    </w:p>
    <w:p w:rsidR="007F0E66" w:rsidRDefault="007F0E66" w:rsidP="007F0E66">
      <w:pPr>
        <w:widowControl/>
        <w:shd w:val="clear" w:color="auto" w:fill="FFFFFF"/>
        <w:spacing w:after="240"/>
        <w:jc w:val="left"/>
        <w:rPr>
          <w:rFonts w:ascii="Arial" w:eastAsia="ＭＳ Ｐゴシック" w:hAnsi="Arial" w:cs="Arial"/>
          <w:color w:val="000000"/>
          <w:kern w:val="0"/>
          <w:szCs w:val="21"/>
        </w:rPr>
      </w:pPr>
      <w:r w:rsidRPr="007F0E66">
        <w:rPr>
          <w:rFonts w:ascii="Arial" w:eastAsia="ＭＳ Ｐゴシック" w:hAnsi="Arial" w:cs="Arial"/>
          <w:color w:val="000000"/>
          <w:kern w:val="0"/>
          <w:szCs w:val="21"/>
        </w:rPr>
        <w:t xml:space="preserve">　</w:t>
      </w:r>
      <w:r w:rsidR="00770344">
        <w:rPr>
          <w:rFonts w:ascii="Arial" w:eastAsia="ＭＳ Ｐゴシック" w:hAnsi="Arial" w:cs="Arial" w:hint="eastAsia"/>
          <w:color w:val="000000"/>
          <w:kern w:val="0"/>
          <w:szCs w:val="21"/>
        </w:rPr>
        <w:t>７</w:t>
      </w:r>
      <w:r w:rsidRPr="007F0E66">
        <w:rPr>
          <w:rFonts w:ascii="Arial" w:eastAsia="ＭＳ Ｐゴシック" w:hAnsi="Arial" w:cs="Arial"/>
          <w:color w:val="000000"/>
          <w:kern w:val="0"/>
          <w:szCs w:val="21"/>
        </w:rPr>
        <w:t>月１</w:t>
      </w:r>
      <w:r w:rsidR="00770344">
        <w:rPr>
          <w:rFonts w:ascii="Arial" w:eastAsia="ＭＳ Ｐゴシック" w:hAnsi="Arial" w:cs="Arial" w:hint="eastAsia"/>
          <w:color w:val="000000"/>
          <w:kern w:val="0"/>
          <w:szCs w:val="21"/>
        </w:rPr>
        <w:t>０</w:t>
      </w:r>
      <w:r w:rsidRPr="007F0E66">
        <w:rPr>
          <w:rFonts w:ascii="Arial" w:eastAsia="ＭＳ Ｐゴシック" w:hAnsi="Arial" w:cs="Arial"/>
          <w:color w:val="000000"/>
          <w:kern w:val="0"/>
          <w:szCs w:val="21"/>
        </w:rPr>
        <w:t>日</w:t>
      </w:r>
      <w:r w:rsidRPr="007F0E66">
        <w:rPr>
          <w:rFonts w:ascii="Arial" w:eastAsia="ＭＳ Ｐゴシック" w:hAnsi="Arial" w:cs="Arial"/>
          <w:color w:val="000000"/>
          <w:kern w:val="0"/>
          <w:szCs w:val="21"/>
        </w:rPr>
        <w:t>(</w:t>
      </w:r>
      <w:r w:rsidRPr="007F0E66">
        <w:rPr>
          <w:rFonts w:ascii="Arial" w:eastAsia="ＭＳ Ｐゴシック" w:hAnsi="Arial" w:cs="Arial"/>
          <w:color w:val="000000"/>
          <w:kern w:val="0"/>
          <w:szCs w:val="21"/>
        </w:rPr>
        <w:t>水）の初日は</w:t>
      </w:r>
      <w:r w:rsidR="00770344">
        <w:rPr>
          <w:rFonts w:ascii="Arial" w:eastAsia="ＭＳ Ｐゴシック" w:hAnsi="Arial" w:cs="Arial" w:hint="eastAsia"/>
          <w:color w:val="000000"/>
          <w:kern w:val="0"/>
          <w:szCs w:val="21"/>
        </w:rPr>
        <w:t>、先進地視察として神戸市立森林植物園を見学しました。</w:t>
      </w:r>
      <w:r w:rsidR="00AA39A3">
        <w:rPr>
          <w:rFonts w:ascii="Arial" w:eastAsia="ＭＳ Ｐゴシック" w:hAnsi="Arial" w:cs="Arial" w:hint="eastAsia"/>
          <w:color w:val="000000"/>
          <w:kern w:val="0"/>
          <w:szCs w:val="21"/>
        </w:rPr>
        <w:t>世界各地の樹木が約１２００種植えられており、なかでも「</w:t>
      </w:r>
      <w:r w:rsidR="00770344">
        <w:rPr>
          <w:rFonts w:ascii="Arial" w:eastAsia="ＭＳ Ｐゴシック" w:hAnsi="Arial" w:cs="Arial" w:hint="eastAsia"/>
          <w:color w:val="000000"/>
          <w:kern w:val="0"/>
          <w:szCs w:val="21"/>
        </w:rPr>
        <w:t>神戸らしい花木</w:t>
      </w:r>
      <w:r w:rsidR="00AA39A3">
        <w:rPr>
          <w:rFonts w:ascii="Arial" w:eastAsia="ＭＳ Ｐゴシック" w:hAnsi="Arial" w:cs="Arial" w:hint="eastAsia"/>
          <w:color w:val="000000"/>
          <w:kern w:val="0"/>
          <w:szCs w:val="21"/>
        </w:rPr>
        <w:t>を」</w:t>
      </w:r>
      <w:r w:rsidR="00770344">
        <w:rPr>
          <w:rFonts w:ascii="Arial" w:eastAsia="ＭＳ Ｐゴシック" w:hAnsi="Arial" w:cs="Arial" w:hint="eastAsia"/>
          <w:color w:val="000000"/>
          <w:kern w:val="0"/>
          <w:szCs w:val="21"/>
        </w:rPr>
        <w:t>として</w:t>
      </w:r>
      <w:r w:rsidR="005B5E2F">
        <w:rPr>
          <w:rFonts w:ascii="Arial" w:eastAsia="ＭＳ Ｐゴシック" w:hAnsi="Arial" w:cs="Arial" w:hint="eastAsia"/>
          <w:color w:val="000000"/>
          <w:kern w:val="0"/>
          <w:szCs w:val="21"/>
        </w:rPr>
        <w:t>整備されている</w:t>
      </w:r>
      <w:r w:rsidR="00AA39A3">
        <w:rPr>
          <w:rFonts w:ascii="Arial" w:eastAsia="ＭＳ Ｐゴシック" w:hAnsi="Arial" w:cs="Arial" w:hint="eastAsia"/>
          <w:color w:val="000000"/>
          <w:kern w:val="0"/>
          <w:szCs w:val="21"/>
        </w:rPr>
        <w:t>約３５０品種</w:t>
      </w:r>
      <w:r w:rsidR="005B5E2F">
        <w:rPr>
          <w:rFonts w:ascii="Arial" w:eastAsia="ＭＳ Ｐゴシック" w:hAnsi="Arial" w:cs="Arial" w:hint="eastAsia"/>
          <w:color w:val="000000"/>
          <w:kern w:val="0"/>
          <w:szCs w:val="21"/>
        </w:rPr>
        <w:t>にものぼる多種多様な</w:t>
      </w:r>
      <w:r w:rsidR="00770344">
        <w:rPr>
          <w:rFonts w:ascii="Arial" w:eastAsia="ＭＳ Ｐゴシック" w:hAnsi="Arial" w:cs="Arial" w:hint="eastAsia"/>
          <w:color w:val="000000"/>
          <w:kern w:val="0"/>
          <w:szCs w:val="21"/>
        </w:rPr>
        <w:t>アジサイ</w:t>
      </w:r>
      <w:r w:rsidR="00AA39A3">
        <w:rPr>
          <w:rFonts w:ascii="Arial" w:eastAsia="ＭＳ Ｐゴシック" w:hAnsi="Arial" w:cs="Arial" w:hint="eastAsia"/>
          <w:color w:val="000000"/>
          <w:kern w:val="0"/>
          <w:szCs w:val="21"/>
        </w:rPr>
        <w:t>が圧巻でした。</w:t>
      </w:r>
    </w:p>
    <w:p w:rsidR="005B5E2F" w:rsidRPr="007F0E66" w:rsidRDefault="005B5E2F" w:rsidP="007F0E66">
      <w:pPr>
        <w:widowControl/>
        <w:shd w:val="clear" w:color="auto" w:fill="FFFFFF"/>
        <w:spacing w:after="240"/>
        <w:jc w:val="left"/>
        <w:rPr>
          <w:rFonts w:ascii="Arial" w:eastAsia="ＭＳ Ｐゴシック" w:hAnsi="Arial" w:cs="Arial"/>
          <w:color w:val="000000"/>
          <w:kern w:val="0"/>
          <w:szCs w:val="21"/>
        </w:rPr>
      </w:pPr>
    </w:p>
    <w:p w:rsidR="00307FF4" w:rsidRPr="007F0E66" w:rsidRDefault="0067515A" w:rsidP="00307FF4">
      <w:pPr>
        <w:widowControl/>
        <w:ind w:firstLineChars="100" w:firstLine="210"/>
        <w:jc w:val="left"/>
        <w:rPr>
          <w:rFonts w:ascii="Arial" w:eastAsia="ＭＳ Ｐゴシック" w:hAnsi="Arial" w:cs="Arial"/>
          <w:color w:val="000000"/>
          <w:kern w:val="0"/>
          <w:szCs w:val="21"/>
        </w:rPr>
      </w:pPr>
      <w:r w:rsidRPr="0067515A">
        <w:rPr>
          <w:rFonts w:ascii="ＭＳ Ｐゴシック" w:eastAsia="ＭＳ Ｐゴシック" w:hAnsi="ＭＳ Ｐゴシック" w:cs="ＭＳ Ｐゴシック" w:hint="eastAsia"/>
          <w:kern w:val="0"/>
          <w:szCs w:val="21"/>
        </w:rPr>
        <w:t>２日目は、沈先生と光成先生から庭園デザイン</w:t>
      </w:r>
      <w:r w:rsidR="000244F7">
        <w:rPr>
          <w:rFonts w:ascii="ＭＳ Ｐゴシック" w:eastAsia="ＭＳ Ｐゴシック" w:hAnsi="ＭＳ Ｐゴシック" w:cs="ＭＳ Ｐゴシック" w:hint="eastAsia"/>
          <w:kern w:val="0"/>
          <w:szCs w:val="21"/>
        </w:rPr>
        <w:t>の考え方、設計図面の作成方法などを学びました。</w:t>
      </w:r>
      <w:r w:rsidR="00307FF4">
        <w:rPr>
          <w:rFonts w:ascii="ＭＳ Ｐゴシック" w:eastAsia="ＭＳ Ｐゴシック" w:hAnsi="ＭＳ Ｐゴシック" w:cs="ＭＳ Ｐゴシック" w:hint="eastAsia"/>
          <w:kern w:val="0"/>
          <w:szCs w:val="21"/>
        </w:rPr>
        <w:t>花と家庭菜園を楽しむ庭、子供や孫が集って楽しめる庭、果樹のある庭、皆でＢＢＱを楽しむ庭など、各々に</w:t>
      </w:r>
      <w:r w:rsidR="000244F7">
        <w:rPr>
          <w:rFonts w:ascii="ＭＳ Ｐゴシック" w:eastAsia="ＭＳ Ｐゴシック" w:hAnsi="ＭＳ Ｐゴシック" w:cs="ＭＳ Ｐゴシック" w:hint="eastAsia"/>
          <w:kern w:val="0"/>
          <w:szCs w:val="21"/>
        </w:rPr>
        <w:t>コンセプトを設定し、苦労しながらも設計図面を作成していました。</w:t>
      </w:r>
    </w:p>
    <w:p w:rsidR="007F0E66" w:rsidRDefault="007F0E66" w:rsidP="007F0E66">
      <w:pPr>
        <w:widowControl/>
        <w:shd w:val="clear" w:color="auto" w:fill="FFFFFF"/>
        <w:spacing w:after="240"/>
        <w:jc w:val="left"/>
        <w:rPr>
          <w:rFonts w:ascii="Arial" w:eastAsia="ＭＳ Ｐゴシック" w:hAnsi="Arial" w:cs="Arial"/>
          <w:color w:val="000000"/>
          <w:kern w:val="0"/>
          <w:szCs w:val="21"/>
        </w:rPr>
      </w:pPr>
    </w:p>
    <w:p w:rsidR="00307FF4" w:rsidRPr="007F0E66" w:rsidRDefault="00307FF4" w:rsidP="00307FF4">
      <w:pPr>
        <w:widowControl/>
        <w:shd w:val="clear" w:color="auto" w:fill="FFFFFF"/>
        <w:spacing w:after="240"/>
        <w:ind w:firstLineChars="100" w:firstLine="210"/>
        <w:jc w:val="left"/>
        <w:rPr>
          <w:rFonts w:ascii="Arial" w:eastAsia="ＭＳ Ｐゴシック" w:hAnsi="Arial" w:cs="Arial" w:hint="eastAsia"/>
          <w:color w:val="000000"/>
          <w:kern w:val="0"/>
          <w:szCs w:val="21"/>
        </w:rPr>
      </w:pPr>
      <w:r>
        <w:rPr>
          <w:rFonts w:ascii="Arial" w:eastAsia="ＭＳ Ｐゴシック" w:hAnsi="Arial" w:cs="Arial" w:hint="eastAsia"/>
          <w:color w:val="000000"/>
          <w:kern w:val="0"/>
          <w:szCs w:val="21"/>
        </w:rPr>
        <w:t>３日目は、岩崎先生から</w:t>
      </w:r>
      <w:r w:rsidR="005E413B">
        <w:rPr>
          <w:rFonts w:ascii="Arial" w:eastAsia="ＭＳ Ｐゴシック" w:hAnsi="Arial" w:cs="Arial" w:hint="eastAsia"/>
          <w:color w:val="000000"/>
          <w:kern w:val="0"/>
          <w:szCs w:val="21"/>
        </w:rPr>
        <w:t>環境学習として、多様な生物が生息するための生息空間には生物の移動空間</w:t>
      </w:r>
      <w:r w:rsidR="005E413B">
        <w:rPr>
          <w:rFonts w:ascii="Arial" w:eastAsia="ＭＳ Ｐゴシック" w:hAnsi="Arial" w:cs="Arial" w:hint="eastAsia"/>
          <w:color w:val="000000"/>
          <w:kern w:val="0"/>
          <w:szCs w:val="21"/>
        </w:rPr>
        <w:t>(</w:t>
      </w:r>
      <w:r w:rsidR="005E413B">
        <w:rPr>
          <w:rFonts w:ascii="Arial" w:eastAsia="ＭＳ Ｐゴシック" w:hAnsi="Arial" w:cs="Arial" w:hint="eastAsia"/>
          <w:color w:val="000000"/>
          <w:kern w:val="0"/>
          <w:szCs w:val="21"/>
        </w:rPr>
        <w:t>コリドー</w:t>
      </w:r>
      <w:r w:rsidR="005E413B">
        <w:rPr>
          <w:rFonts w:ascii="Arial" w:eastAsia="ＭＳ Ｐゴシック" w:hAnsi="Arial" w:cs="Arial" w:hint="eastAsia"/>
          <w:color w:val="000000"/>
          <w:kern w:val="0"/>
          <w:szCs w:val="21"/>
        </w:rPr>
        <w:t>)</w:t>
      </w:r>
      <w:r w:rsidR="005E413B">
        <w:rPr>
          <w:rFonts w:ascii="Arial" w:eastAsia="ＭＳ Ｐゴシック" w:hAnsi="Arial" w:cs="Arial" w:hint="eastAsia"/>
          <w:color w:val="000000"/>
          <w:kern w:val="0"/>
          <w:szCs w:val="21"/>
        </w:rPr>
        <w:t>や生態学的移行帯</w:t>
      </w:r>
      <w:r w:rsidR="005E413B">
        <w:rPr>
          <w:rFonts w:ascii="Arial" w:eastAsia="ＭＳ Ｐゴシック" w:hAnsi="Arial" w:cs="Arial" w:hint="eastAsia"/>
          <w:color w:val="000000"/>
          <w:kern w:val="0"/>
          <w:szCs w:val="21"/>
        </w:rPr>
        <w:t>(</w:t>
      </w:r>
      <w:r w:rsidR="005E413B">
        <w:rPr>
          <w:rFonts w:ascii="Arial" w:eastAsia="ＭＳ Ｐゴシック" w:hAnsi="Arial" w:cs="Arial" w:hint="eastAsia"/>
          <w:color w:val="000000"/>
          <w:kern w:val="0"/>
          <w:szCs w:val="21"/>
        </w:rPr>
        <w:t>エコトーン</w:t>
      </w:r>
      <w:r w:rsidR="005E413B">
        <w:rPr>
          <w:rFonts w:ascii="Arial" w:eastAsia="ＭＳ Ｐゴシック" w:hAnsi="Arial" w:cs="Arial" w:hint="eastAsia"/>
          <w:color w:val="000000"/>
          <w:kern w:val="0"/>
          <w:szCs w:val="21"/>
        </w:rPr>
        <w:t>)</w:t>
      </w:r>
      <w:r w:rsidR="005E413B">
        <w:rPr>
          <w:rFonts w:ascii="Arial" w:eastAsia="ＭＳ Ｐゴシック" w:hAnsi="Arial" w:cs="Arial" w:hint="eastAsia"/>
          <w:color w:val="000000"/>
          <w:kern w:val="0"/>
          <w:szCs w:val="21"/>
        </w:rPr>
        <w:t>が重要であることを学びました。また、樹木の見分け方やアブとハチの違いなどについても教えていただきました。</w:t>
      </w:r>
      <w:bookmarkStart w:id="0" w:name="_GoBack"/>
      <w:bookmarkEnd w:id="0"/>
    </w:p>
    <w:p w:rsidR="007F0E66" w:rsidRPr="007F0E66" w:rsidRDefault="007F0E66" w:rsidP="007F0E66">
      <w:pPr>
        <w:widowControl/>
        <w:jc w:val="left"/>
        <w:rPr>
          <w:rFonts w:ascii="ＭＳ Ｐゴシック" w:eastAsia="ＭＳ Ｐゴシック" w:hAnsi="ＭＳ Ｐゴシック" w:cs="ＭＳ Ｐゴシック"/>
          <w:kern w:val="0"/>
          <w:sz w:val="24"/>
          <w:szCs w:val="24"/>
        </w:rPr>
      </w:pPr>
      <w:r w:rsidRPr="007F0E66">
        <w:rPr>
          <w:rFonts w:ascii="ＭＳ Ｐゴシック" w:eastAsia="ＭＳ Ｐゴシック" w:hAnsi="ＭＳ Ｐゴシック" w:cs="ＭＳ Ｐゴシック"/>
          <w:noProof/>
          <w:kern w:val="0"/>
          <w:sz w:val="24"/>
          <w:szCs w:val="24"/>
        </w:rPr>
        <w:lastRenderedPageBreak/>
        <w:drawing>
          <wp:inline distT="0" distB="0" distL="0" distR="0" wp14:anchorId="7456B244" wp14:editId="6CFB8089">
            <wp:extent cx="3048000" cy="2286000"/>
            <wp:effectExtent l="0" t="0" r="0" b="0"/>
            <wp:docPr id="7" name="図 7" descr="https://www.awaji.ac.jp/gardener/wp-content/uploads/sites/4/2019/07/ad88c1c71baf659bcafea206efa75e11-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waji.ac.jp/gardener/wp-content/uploads/sites/4/2019/07/ad88c1c71baf659bcafea206efa75e11-320x24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7F0E66">
        <w:rPr>
          <w:rFonts w:ascii="ＭＳ Ｐゴシック" w:eastAsia="ＭＳ Ｐゴシック" w:hAnsi="ＭＳ Ｐゴシック" w:cs="ＭＳ Ｐゴシック"/>
          <w:kern w:val="0"/>
          <w:sz w:val="24"/>
          <w:szCs w:val="24"/>
        </w:rPr>
        <w:t>園業療法の基礎講義</w:t>
      </w:r>
      <w:r w:rsidRPr="007F0E66">
        <w:rPr>
          <w:rFonts w:ascii="ＭＳ Ｐゴシック" w:eastAsia="ＭＳ Ｐゴシック" w:hAnsi="ＭＳ Ｐゴシック" w:cs="ＭＳ Ｐゴシック"/>
          <w:noProof/>
          <w:kern w:val="0"/>
          <w:sz w:val="24"/>
          <w:szCs w:val="24"/>
        </w:rPr>
        <w:drawing>
          <wp:inline distT="0" distB="0" distL="0" distR="0" wp14:anchorId="3D01CA46" wp14:editId="46F5FC19">
            <wp:extent cx="3048000" cy="2286000"/>
            <wp:effectExtent l="0" t="0" r="0" b="0"/>
            <wp:docPr id="8" name="図 8" descr="https://www.awaji.ac.jp/gardener/wp-content/uploads/sites/4/2019/07/71dbb701d6ac889cc403f74d4cc2e033-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waji.ac.jp/gardener/wp-content/uploads/sites/4/2019/07/71dbb701d6ac889cc403f74d4cc2e033-320x2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7F0E66">
        <w:rPr>
          <w:rFonts w:ascii="ＭＳ Ｐゴシック" w:eastAsia="ＭＳ Ｐゴシック" w:hAnsi="ＭＳ Ｐゴシック" w:cs="ＭＳ Ｐゴシック"/>
          <w:kern w:val="0"/>
          <w:sz w:val="24"/>
          <w:szCs w:val="24"/>
        </w:rPr>
        <w:t>班に別れてのグループ討議</w:t>
      </w:r>
      <w:r w:rsidRPr="007F0E66">
        <w:rPr>
          <w:rFonts w:ascii="ＭＳ Ｐゴシック" w:eastAsia="ＭＳ Ｐゴシック" w:hAnsi="ＭＳ Ｐゴシック" w:cs="ＭＳ Ｐゴシック"/>
          <w:noProof/>
          <w:kern w:val="0"/>
          <w:sz w:val="24"/>
          <w:szCs w:val="24"/>
        </w:rPr>
        <w:drawing>
          <wp:inline distT="0" distB="0" distL="0" distR="0" wp14:anchorId="08B9A4BE" wp14:editId="5B1C8EB1">
            <wp:extent cx="3048000" cy="2286000"/>
            <wp:effectExtent l="0" t="0" r="0" b="0"/>
            <wp:docPr id="9" name="図 9" descr="https://www.awaji.ac.jp/gardener/wp-content/uploads/sites/4/2019/07/18afbc2e4abbf1a83b6de61dd33efd00-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waji.ac.jp/gardener/wp-content/uploads/sites/4/2019/07/18afbc2e4abbf1a83b6de61dd33efd00-320x2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7F0E66">
        <w:rPr>
          <w:rFonts w:ascii="ＭＳ Ｐゴシック" w:eastAsia="ＭＳ Ｐゴシック" w:hAnsi="ＭＳ Ｐゴシック" w:cs="ＭＳ Ｐゴシック"/>
          <w:kern w:val="0"/>
          <w:sz w:val="24"/>
          <w:szCs w:val="24"/>
        </w:rPr>
        <w:t>個人個人考えた園芸福祉活動プログラムの発表</w:t>
      </w:r>
    </w:p>
    <w:p w:rsidR="007F0E66" w:rsidRPr="007F0E66" w:rsidRDefault="007F0E66" w:rsidP="007F0E66">
      <w:pPr>
        <w:widowControl/>
        <w:shd w:val="clear" w:color="auto" w:fill="FFFFFF"/>
        <w:spacing w:after="240"/>
        <w:jc w:val="left"/>
        <w:rPr>
          <w:rFonts w:ascii="Arial" w:eastAsia="ＭＳ Ｐゴシック" w:hAnsi="Arial" w:cs="Arial"/>
          <w:color w:val="000000"/>
          <w:kern w:val="0"/>
          <w:szCs w:val="21"/>
        </w:rPr>
      </w:pPr>
      <w:r w:rsidRPr="007F0E66">
        <w:rPr>
          <w:rFonts w:ascii="Arial" w:eastAsia="ＭＳ Ｐゴシック" w:hAnsi="Arial" w:cs="Arial"/>
          <w:noProof/>
          <w:color w:val="000000"/>
          <w:kern w:val="0"/>
          <w:szCs w:val="21"/>
        </w:rPr>
        <w:lastRenderedPageBreak/>
        <w:drawing>
          <wp:inline distT="0" distB="0" distL="0" distR="0" wp14:anchorId="54F1C12C" wp14:editId="4ACA9223">
            <wp:extent cx="3048000" cy="2286000"/>
            <wp:effectExtent l="0" t="0" r="0" b="0"/>
            <wp:docPr id="10" name="図 10" descr="https://www.awaji.ac.jp/gardener/wp-content/uploads/sites/4/2019/07/82d5c4fddf898699249fd585d7ce13b1-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waji.ac.jp/gardener/wp-content/uploads/sites/4/2019/07/82d5c4fddf898699249fd585d7ce13b1-320x24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7F0E66" w:rsidRPr="007F0E66" w:rsidRDefault="007F0E66" w:rsidP="007F0E66">
      <w:pPr>
        <w:widowControl/>
        <w:shd w:val="clear" w:color="auto" w:fill="FFFFFF"/>
        <w:spacing w:after="240"/>
        <w:jc w:val="left"/>
        <w:rPr>
          <w:rFonts w:ascii="Arial" w:eastAsia="ＭＳ Ｐゴシック" w:hAnsi="Arial" w:cs="Arial"/>
          <w:color w:val="000000"/>
          <w:kern w:val="0"/>
          <w:szCs w:val="21"/>
        </w:rPr>
      </w:pPr>
      <w:r w:rsidRPr="007F0E66">
        <w:rPr>
          <w:rFonts w:ascii="Arial" w:eastAsia="ＭＳ Ｐゴシック" w:hAnsi="Arial" w:cs="Arial"/>
          <w:color w:val="000000"/>
          <w:kern w:val="0"/>
          <w:szCs w:val="21"/>
        </w:rPr>
        <w:br w:type="textWrapping" w:clear="all"/>
      </w:r>
    </w:p>
    <w:p w:rsidR="007F0E66" w:rsidRPr="007F0E66" w:rsidRDefault="007F0E66" w:rsidP="007F0E66">
      <w:pPr>
        <w:widowControl/>
        <w:shd w:val="clear" w:color="auto" w:fill="FFFFFF"/>
        <w:spacing w:after="240"/>
        <w:jc w:val="left"/>
        <w:rPr>
          <w:rFonts w:ascii="Arial" w:eastAsia="ＭＳ Ｐゴシック" w:hAnsi="Arial" w:cs="Arial"/>
          <w:color w:val="000000"/>
          <w:kern w:val="0"/>
          <w:szCs w:val="21"/>
        </w:rPr>
      </w:pPr>
      <w:r w:rsidRPr="007F0E66">
        <w:rPr>
          <w:rFonts w:ascii="Arial" w:eastAsia="ＭＳ Ｐゴシック" w:hAnsi="Arial" w:cs="Arial"/>
          <w:color w:val="000000"/>
          <w:kern w:val="0"/>
          <w:szCs w:val="21"/>
        </w:rPr>
        <w:t xml:space="preserve">　最後に、現在、淡路景観園芸学校内に建築中の茶室が上棟を迎えたとこともあり、社寺の施工なども手掛ける大工の江戸氏より上棟式の意義や作法などについて説明を受けました。一生のうち一度か二度しか経験しない上棟式ですが、そこに込められる思いを感じることができました。</w:t>
      </w:r>
    </w:p>
    <w:p w:rsidR="00E4354E" w:rsidRDefault="007F0E66" w:rsidP="007F0E66">
      <w:r w:rsidRPr="007F0E66">
        <w:rPr>
          <w:rFonts w:ascii="ＭＳ Ｐゴシック" w:eastAsia="ＭＳ Ｐゴシック" w:hAnsi="ＭＳ Ｐゴシック" w:cs="ＭＳ Ｐゴシック"/>
          <w:noProof/>
          <w:kern w:val="0"/>
          <w:sz w:val="24"/>
          <w:szCs w:val="24"/>
        </w:rPr>
        <w:drawing>
          <wp:inline distT="0" distB="0" distL="0" distR="0" wp14:anchorId="598C9F02" wp14:editId="2519C091">
            <wp:extent cx="3048000" cy="2286000"/>
            <wp:effectExtent l="0" t="0" r="0" b="0"/>
            <wp:docPr id="11" name="図 11" descr="https://www.awaji.ac.jp/gardener/wp-content/uploads/sites/4/2019/07/1e963d481e628a5cdc486f574affe932-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waji.ac.jp/gardener/wp-content/uploads/sites/4/2019/07/1e963d481e628a5cdc486f574affe932-320x2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7F0E66">
        <w:rPr>
          <w:rFonts w:ascii="ＭＳ Ｐゴシック" w:eastAsia="ＭＳ Ｐゴシック" w:hAnsi="ＭＳ Ｐゴシック" w:cs="ＭＳ Ｐゴシック"/>
          <w:kern w:val="0"/>
          <w:sz w:val="24"/>
          <w:szCs w:val="24"/>
        </w:rPr>
        <w:t>上棟式についての説明</w:t>
      </w:r>
      <w:r w:rsidRPr="007F0E66">
        <w:rPr>
          <w:rFonts w:ascii="ＭＳ Ｐゴシック" w:eastAsia="ＭＳ Ｐゴシック" w:hAnsi="ＭＳ Ｐゴシック" w:cs="ＭＳ Ｐゴシック"/>
          <w:noProof/>
          <w:kern w:val="0"/>
          <w:sz w:val="24"/>
          <w:szCs w:val="24"/>
        </w:rPr>
        <w:drawing>
          <wp:inline distT="0" distB="0" distL="0" distR="0" wp14:anchorId="02BCEA65" wp14:editId="3846B50D">
            <wp:extent cx="3048000" cy="2286000"/>
            <wp:effectExtent l="0" t="0" r="0" b="0"/>
            <wp:docPr id="12" name="図 12" descr="https://www.awaji.ac.jp/gardener/wp-content/uploads/sites/4/2019/07/dd813658888ebdb744f6dd58db5fd67c-32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waji.ac.jp/gardener/wp-content/uploads/sites/4/2019/07/dd813658888ebdb744f6dd58db5fd67c-320x24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sidRPr="007F0E66">
        <w:rPr>
          <w:rFonts w:ascii="ＭＳ Ｐゴシック" w:eastAsia="ＭＳ Ｐゴシック" w:hAnsi="ＭＳ Ｐゴシック" w:cs="ＭＳ Ｐゴシック"/>
          <w:kern w:val="0"/>
          <w:sz w:val="24"/>
          <w:szCs w:val="24"/>
        </w:rPr>
        <w:t>茶室は１２月頃に完成する予定</w:t>
      </w:r>
    </w:p>
    <w:sectPr w:rsidR="00E4354E" w:rsidSect="00492A52">
      <w:pgSz w:w="11906" w:h="16838"/>
      <w:pgMar w:top="1440" w:right="1077" w:bottom="1440" w:left="1077" w:header="720" w:footer="720" w:gutter="0"/>
      <w:cols w:space="425"/>
      <w:noEndnote/>
      <w:docGrid w:type="linesAndChar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66"/>
    <w:rsid w:val="000244F7"/>
    <w:rsid w:val="00307FF4"/>
    <w:rsid w:val="003C2338"/>
    <w:rsid w:val="00492A52"/>
    <w:rsid w:val="005B5E2F"/>
    <w:rsid w:val="005E413B"/>
    <w:rsid w:val="0067515A"/>
    <w:rsid w:val="00770344"/>
    <w:rsid w:val="007F0E66"/>
    <w:rsid w:val="00AA39A3"/>
    <w:rsid w:val="00B91EBA"/>
    <w:rsid w:val="00C30660"/>
    <w:rsid w:val="00E43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8D1987-EE23-4637-9BE6-8AAE6328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alpha</cp:lastModifiedBy>
  <cp:revision>7</cp:revision>
  <dcterms:created xsi:type="dcterms:W3CDTF">2019-07-29T07:17:00Z</dcterms:created>
  <dcterms:modified xsi:type="dcterms:W3CDTF">2019-07-30T02:51:00Z</dcterms:modified>
</cp:coreProperties>
</file>